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rStyle w:val="a4"/>
          <w:sz w:val="20"/>
          <w:szCs w:val="20"/>
        </w:rPr>
        <w:t>Основными задачами библиотеки являются: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425962">
        <w:rPr>
          <w:sz w:val="20"/>
          <w:szCs w:val="20"/>
        </w:rPr>
        <w:t>˗         обеспечение участникам образовательного процесса — обучающимся, педагогическим работникам, родителям (иным законным представителям) обучающихся 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  <w:proofErr w:type="gramEnd"/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формирование навыков независимого библиотечного пользователя: обучение поиску, отбору и критической оценке информации;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425962">
        <w:rPr>
          <w:b/>
          <w:sz w:val="20"/>
          <w:szCs w:val="20"/>
        </w:rPr>
        <w:t>Для реализации основных задач библиотека: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формирует фонд библиотечно-информационных ресурсов школы;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создает информационную продукцию;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 xml:space="preserve">˗         осуществляет дифференцированное библиотечно-информационное обслуживание </w:t>
      </w:r>
      <w:proofErr w:type="gramStart"/>
      <w:r w:rsidRPr="00425962">
        <w:rPr>
          <w:sz w:val="20"/>
          <w:szCs w:val="20"/>
        </w:rPr>
        <w:t>обучающихся</w:t>
      </w:r>
      <w:proofErr w:type="gramEnd"/>
      <w:r w:rsidRPr="00425962">
        <w:rPr>
          <w:sz w:val="20"/>
          <w:szCs w:val="20"/>
        </w:rPr>
        <w:t>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осуществляет дифференцированное библиотечно-информационное обслуживание педагогических работников;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осуществляет дифференцированное библиотечно-информационное обслуживание родителей (иных законных представителей) обучающихся.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rStyle w:val="a4"/>
          <w:sz w:val="20"/>
          <w:szCs w:val="20"/>
        </w:rPr>
        <w:t>Режим работы библиотеки</w:t>
      </w:r>
    </w:p>
    <w:p w:rsidR="00A9549E" w:rsidRPr="00425962" w:rsidRDefault="00135CAF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 xml:space="preserve">Понедельник-пятница </w:t>
      </w:r>
      <w:r w:rsidR="00A9549E" w:rsidRPr="00425962">
        <w:rPr>
          <w:sz w:val="20"/>
          <w:szCs w:val="20"/>
        </w:rPr>
        <w:t xml:space="preserve"> 8.30 — 10.00;</w:t>
      </w:r>
    </w:p>
    <w:p w:rsidR="00A9549E" w:rsidRPr="00425962" w:rsidRDefault="00135CAF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П</w:t>
      </w:r>
      <w:r w:rsidR="00A9549E" w:rsidRPr="00425962">
        <w:rPr>
          <w:sz w:val="20"/>
          <w:szCs w:val="20"/>
        </w:rPr>
        <w:t>редусматривается выделение времени на следующую работу: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 xml:space="preserve">˗         на выполнение </w:t>
      </w:r>
      <w:proofErr w:type="spellStart"/>
      <w:r w:rsidRPr="00425962">
        <w:rPr>
          <w:sz w:val="20"/>
          <w:szCs w:val="20"/>
        </w:rPr>
        <w:t>внутрибиблиотечной</w:t>
      </w:r>
      <w:proofErr w:type="spellEnd"/>
      <w:r w:rsidRPr="00425962">
        <w:rPr>
          <w:sz w:val="20"/>
          <w:szCs w:val="20"/>
        </w:rPr>
        <w:t xml:space="preserve"> работы;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один раз в месяц — санитарный день, в который обслуживание пользователей не произ</w:t>
      </w:r>
      <w:r w:rsidR="00135CAF" w:rsidRPr="00425962">
        <w:rPr>
          <w:sz w:val="20"/>
          <w:szCs w:val="20"/>
        </w:rPr>
        <w:t>водится.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 xml:space="preserve">Руководство библиотекой осуществляет </w:t>
      </w:r>
      <w:r w:rsidR="00135CAF" w:rsidRPr="00425962">
        <w:rPr>
          <w:sz w:val="20"/>
          <w:szCs w:val="20"/>
        </w:rPr>
        <w:t xml:space="preserve">библиотекарь </w:t>
      </w:r>
      <w:proofErr w:type="spellStart"/>
      <w:r w:rsidR="00135CAF" w:rsidRPr="00425962">
        <w:rPr>
          <w:sz w:val="20"/>
          <w:szCs w:val="20"/>
        </w:rPr>
        <w:t>Утяганов</w:t>
      </w:r>
      <w:proofErr w:type="spellEnd"/>
      <w:r w:rsidR="00135CAF" w:rsidRPr="00425962">
        <w:rPr>
          <w:sz w:val="20"/>
          <w:szCs w:val="20"/>
        </w:rPr>
        <w:t xml:space="preserve"> П.</w:t>
      </w:r>
      <w:proofErr w:type="gramStart"/>
      <w:r w:rsidR="00135CAF" w:rsidRPr="00425962">
        <w:rPr>
          <w:sz w:val="20"/>
          <w:szCs w:val="20"/>
        </w:rPr>
        <w:t>П</w:t>
      </w:r>
      <w:proofErr w:type="gramEnd"/>
      <w:r w:rsidRPr="00425962">
        <w:rPr>
          <w:sz w:val="20"/>
          <w:szCs w:val="20"/>
        </w:rPr>
        <w:t>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rStyle w:val="a4"/>
          <w:sz w:val="20"/>
          <w:szCs w:val="20"/>
        </w:rPr>
        <w:t>Пользователи библиотеки имеют право: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получать полную информацию о составе библиотечного фонда, информационных ресурсах и предоставляемых библиотекой услугах;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пользоваться справочно-библиографическим аппаратом библиотеки;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получать консультационную помощь в поиске и выборе источников информации;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продлевать срок пользования документами;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получать тематические, фактографические, уточняющие и библиографические справки на основе фонда библиотеки;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участвовать в мероприятиях, проводимых библиотекой.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rStyle w:val="a4"/>
          <w:sz w:val="20"/>
          <w:szCs w:val="20"/>
        </w:rPr>
        <w:t>Пользователи библиотеки обязаны: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    соблюдать правила пользования библиотекой;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   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   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    пользоваться ценными и справочными документами только в помещении библиотеки;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   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 xml:space="preserve">˗            расписываться в читательском формуляре за каждый полученный документ (исключение: </w:t>
      </w:r>
      <w:proofErr w:type="gramStart"/>
      <w:r w:rsidRPr="00425962">
        <w:rPr>
          <w:sz w:val="20"/>
          <w:szCs w:val="20"/>
        </w:rPr>
        <w:t>обучающиеся</w:t>
      </w:r>
      <w:proofErr w:type="gramEnd"/>
      <w:r w:rsidRPr="00425962">
        <w:rPr>
          <w:sz w:val="20"/>
          <w:szCs w:val="20"/>
        </w:rPr>
        <w:t xml:space="preserve"> 1-4 классов);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    возвращать документы в библиотеку в установленные сроки;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   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библиотекой, которые вывешены в библиотеке;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    полностью рассчитаться с библиотекой по истечении срока обучения или работы в школе.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rStyle w:val="a4"/>
          <w:sz w:val="20"/>
          <w:szCs w:val="20"/>
        </w:rPr>
        <w:t>Фонд библиотеки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 xml:space="preserve">Художественная литература — </w:t>
      </w:r>
      <w:r w:rsidR="00135CAF" w:rsidRPr="00425962">
        <w:rPr>
          <w:sz w:val="20"/>
          <w:szCs w:val="20"/>
        </w:rPr>
        <w:t>5177</w:t>
      </w:r>
      <w:r w:rsidRPr="00425962">
        <w:rPr>
          <w:sz w:val="20"/>
          <w:szCs w:val="20"/>
        </w:rPr>
        <w:t xml:space="preserve"> экз.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 xml:space="preserve">Учебники — </w:t>
      </w:r>
      <w:r w:rsidR="00135CAF" w:rsidRPr="00425962">
        <w:rPr>
          <w:sz w:val="20"/>
          <w:szCs w:val="20"/>
        </w:rPr>
        <w:t>520</w:t>
      </w:r>
      <w:r w:rsidRPr="00425962">
        <w:rPr>
          <w:sz w:val="20"/>
          <w:szCs w:val="20"/>
        </w:rPr>
        <w:t xml:space="preserve"> экз.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 xml:space="preserve">Учащиеся обеспечены бесплатно учебниками на </w:t>
      </w:r>
      <w:r w:rsidR="00135CAF" w:rsidRPr="00425962">
        <w:rPr>
          <w:sz w:val="20"/>
          <w:szCs w:val="20"/>
        </w:rPr>
        <w:t>100</w:t>
      </w:r>
      <w:r w:rsidRPr="00425962">
        <w:rPr>
          <w:sz w:val="20"/>
          <w:szCs w:val="20"/>
        </w:rPr>
        <w:t>%.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В библиотеке постоянно действуют и пополняются выставки: «Произведения-юбиляры»,  «Книги о юных героях Великой Отечественной войны»,</w:t>
      </w:r>
      <w:r w:rsidR="00135CAF" w:rsidRPr="00425962">
        <w:rPr>
          <w:sz w:val="20"/>
          <w:szCs w:val="20"/>
        </w:rPr>
        <w:t xml:space="preserve"> </w:t>
      </w:r>
      <w:r w:rsidRPr="00425962">
        <w:rPr>
          <w:sz w:val="20"/>
          <w:szCs w:val="20"/>
        </w:rPr>
        <w:t>  «</w:t>
      </w:r>
      <w:r w:rsidR="00135CAF" w:rsidRPr="00425962">
        <w:rPr>
          <w:sz w:val="20"/>
          <w:szCs w:val="20"/>
          <w:lang w:val="tt-RU"/>
        </w:rPr>
        <w:t>Бездә яңа китап бар</w:t>
      </w:r>
      <w:r w:rsidRPr="00425962">
        <w:rPr>
          <w:sz w:val="20"/>
          <w:szCs w:val="20"/>
        </w:rPr>
        <w:t>»,   «</w:t>
      </w:r>
      <w:r w:rsidR="00135CAF" w:rsidRPr="00425962">
        <w:rPr>
          <w:sz w:val="20"/>
          <w:szCs w:val="20"/>
          <w:lang w:val="tt-RU"/>
        </w:rPr>
        <w:t>Укырга кая барырга</w:t>
      </w:r>
      <w:r w:rsidRPr="00425962">
        <w:rPr>
          <w:sz w:val="20"/>
          <w:szCs w:val="20"/>
        </w:rPr>
        <w:t>» и др.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Библиотека выписывает журналы: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t>˗         «</w:t>
      </w:r>
      <w:r w:rsidR="00135CAF" w:rsidRPr="00425962">
        <w:rPr>
          <w:sz w:val="20"/>
          <w:szCs w:val="20"/>
          <w:lang w:val="tt-RU"/>
        </w:rPr>
        <w:t>Непоседа</w:t>
      </w:r>
      <w:r w:rsidRPr="00425962">
        <w:rPr>
          <w:sz w:val="20"/>
          <w:szCs w:val="20"/>
        </w:rPr>
        <w:t>»,</w:t>
      </w:r>
      <w:r w:rsidR="00135CAF" w:rsidRPr="00425962">
        <w:rPr>
          <w:sz w:val="20"/>
          <w:szCs w:val="20"/>
          <w:lang w:val="tt-RU"/>
        </w:rPr>
        <w:t xml:space="preserve"> “</w:t>
      </w:r>
      <w:proofErr w:type="spellStart"/>
      <w:r w:rsidR="00135CAF" w:rsidRPr="00425962">
        <w:rPr>
          <w:sz w:val="20"/>
          <w:szCs w:val="20"/>
        </w:rPr>
        <w:t>Мурзилка</w:t>
      </w:r>
      <w:proofErr w:type="spellEnd"/>
      <w:r w:rsidR="00135CAF" w:rsidRPr="00425962">
        <w:rPr>
          <w:sz w:val="20"/>
          <w:szCs w:val="20"/>
        </w:rPr>
        <w:t>»,  «3/9 царство»</w:t>
      </w:r>
      <w:r w:rsidR="00425962">
        <w:rPr>
          <w:sz w:val="20"/>
          <w:szCs w:val="20"/>
        </w:rPr>
        <w:t>, «</w:t>
      </w:r>
      <w:proofErr w:type="spellStart"/>
      <w:r w:rsidR="00425962">
        <w:rPr>
          <w:sz w:val="20"/>
          <w:szCs w:val="20"/>
        </w:rPr>
        <w:t>Ялкын</w:t>
      </w:r>
      <w:proofErr w:type="spellEnd"/>
      <w:r w:rsidR="00425962">
        <w:rPr>
          <w:sz w:val="20"/>
          <w:szCs w:val="20"/>
        </w:rPr>
        <w:t>», «</w:t>
      </w:r>
      <w:r w:rsidR="00425962">
        <w:rPr>
          <w:sz w:val="20"/>
          <w:szCs w:val="20"/>
          <w:lang w:val="tt-RU"/>
        </w:rPr>
        <w:t>Мәгариф</w:t>
      </w:r>
      <w:r w:rsidR="00425962">
        <w:rPr>
          <w:sz w:val="20"/>
          <w:szCs w:val="20"/>
        </w:rPr>
        <w:t>», «Шишкин лес» и т.д.</w:t>
      </w:r>
    </w:p>
    <w:p w:rsidR="00A9549E" w:rsidRPr="00425962" w:rsidRDefault="00A9549E" w:rsidP="00135CAF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25962">
        <w:rPr>
          <w:sz w:val="20"/>
          <w:szCs w:val="20"/>
        </w:rPr>
        <w:lastRenderedPageBreak/>
        <w:t>Регулярно заведующий библиотекой организует и проводит с учащимися воспитательные мероприятия: литературные викторины, беседы и обсуждение художественных произведений, конкурсы чтецов, литературные вечера и др.</w:t>
      </w:r>
    </w:p>
    <w:p w:rsidR="00535D46" w:rsidRPr="00425962" w:rsidRDefault="00425962" w:rsidP="00135CAF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</w:p>
    <w:sectPr w:rsidR="00535D46" w:rsidRPr="00425962" w:rsidSect="00135C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9E"/>
    <w:rsid w:val="000838A8"/>
    <w:rsid w:val="00135CAF"/>
    <w:rsid w:val="00425962"/>
    <w:rsid w:val="00503090"/>
    <w:rsid w:val="00A9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4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7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cp:lastPrinted>2022-02-15T05:54:00Z</cp:lastPrinted>
  <dcterms:created xsi:type="dcterms:W3CDTF">2022-02-15T05:27:00Z</dcterms:created>
  <dcterms:modified xsi:type="dcterms:W3CDTF">2022-02-15T07:19:00Z</dcterms:modified>
</cp:coreProperties>
</file>